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790" w:type="dxa"/>
        <w:tblInd w:w="-1152" w:type="dxa"/>
        <w:tblLayout w:type="fixed"/>
        <w:tblLook w:val="04A0"/>
      </w:tblPr>
      <w:tblGrid>
        <w:gridCol w:w="450"/>
        <w:gridCol w:w="11340"/>
      </w:tblGrid>
      <w:tr w:rsidR="00C4366E" w:rsidRPr="009C37A9" w:rsidTr="009C37A9">
        <w:trPr>
          <w:cantSplit/>
          <w:trHeight w:hRule="exact" w:val="576"/>
        </w:trPr>
        <w:tc>
          <w:tcPr>
            <w:tcW w:w="450" w:type="dxa"/>
            <w:textDirection w:val="btLr"/>
            <w:vAlign w:val="center"/>
          </w:tcPr>
          <w:p w:rsidR="00C4366E" w:rsidRPr="009C37A9" w:rsidRDefault="00C4366E" w:rsidP="009C37A9">
            <w:pPr>
              <w:bidi/>
              <w:ind w:left="0" w:firstLine="0"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ردی</w:t>
            </w:r>
            <w:bookmarkStart w:id="0" w:name="_GoBack"/>
            <w:bookmarkEnd w:id="0"/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ف</w:t>
            </w:r>
          </w:p>
        </w:tc>
        <w:tc>
          <w:tcPr>
            <w:tcW w:w="1134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bookmarkStart w:id="1" w:name="OLE_LINK1"/>
            <w:bookmarkStart w:id="2" w:name="OLE_LINK2"/>
            <w:r w:rsidRPr="009C37A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عنوان پایان</w:t>
            </w:r>
            <w:r w:rsidRPr="009C37A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softHyphen/>
              <w:t>نامه</w:t>
            </w:r>
            <w:bookmarkEnd w:id="1"/>
            <w:bookmarkEnd w:id="2"/>
            <w:r w:rsidR="00491C8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9C37A9"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  <w:t xml:space="preserve">دانشجویان کارشناسی ارشد ورودی </w:t>
            </w:r>
            <w:r w:rsidRPr="009C37A9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91</w:t>
            </w:r>
            <w:r w:rsidRPr="009C37A9"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  <w:t xml:space="preserve"> به همراه عن</w:t>
            </w:r>
            <w:r w:rsidRPr="009C37A9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اوین</w:t>
            </w:r>
            <w:r w:rsidRPr="009C37A9">
              <w:rPr>
                <w:rFonts w:ascii="IranNastaliq" w:hAnsi="IranNastaliq" w:cs="B Zar"/>
                <w:b/>
                <w:bCs/>
                <w:sz w:val="28"/>
                <w:szCs w:val="28"/>
                <w:rtl/>
                <w:lang w:bidi="fa-IR"/>
              </w:rPr>
              <w:t xml:space="preserve"> پایان نامه</w:t>
            </w:r>
          </w:p>
        </w:tc>
      </w:tr>
      <w:tr w:rsidR="00C4366E" w:rsidRPr="009C37A9" w:rsidTr="009C37A9">
        <w:trPr>
          <w:trHeight w:hRule="exact" w:val="576"/>
        </w:trPr>
        <w:tc>
          <w:tcPr>
            <w:tcW w:w="45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134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بررسی رابطه سرمایه در گردش ، اهرم و کیفیت حسابرسی بر عملکرد شرکت در شرکت های پذیرفته شده در بورس اوراق بهادار تهران  </w:t>
            </w:r>
          </w:p>
        </w:tc>
      </w:tr>
      <w:tr w:rsidR="00C4366E" w:rsidRPr="009C37A9" w:rsidTr="009C37A9">
        <w:trPr>
          <w:trHeight w:hRule="exact" w:val="576"/>
        </w:trPr>
        <w:tc>
          <w:tcPr>
            <w:tcW w:w="45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134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بررسی تأثیر قدرت بازار محصول و رقابت در صنعت بر مدیریت سود در شرکت های پذیرفته شده در بورس اوراق بهادار تهران  </w:t>
            </w:r>
          </w:p>
        </w:tc>
      </w:tr>
      <w:tr w:rsidR="00C4366E" w:rsidRPr="009C37A9" w:rsidTr="009C37A9">
        <w:trPr>
          <w:trHeight w:hRule="exact" w:val="892"/>
        </w:trPr>
        <w:tc>
          <w:tcPr>
            <w:tcW w:w="45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134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بررسی تأثیر بدهی کوتاه مدت بر مدیریت سود مبتنی بر اقلام تعهدی در شرکت های پذیرفته شده در بورس اوراق بهادار تهران  (با تأکید بر فرصتهای رشد و اهرم مالی)</w:t>
            </w:r>
          </w:p>
        </w:tc>
      </w:tr>
      <w:tr w:rsidR="00C4366E" w:rsidRPr="009C37A9" w:rsidTr="009C37A9">
        <w:trPr>
          <w:trHeight w:hRule="exact" w:val="576"/>
        </w:trPr>
        <w:tc>
          <w:tcPr>
            <w:tcW w:w="45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1340" w:type="dxa"/>
            <w:vAlign w:val="center"/>
          </w:tcPr>
          <w:p w:rsidR="00C4366E" w:rsidRPr="009C37A9" w:rsidRDefault="00C4366E" w:rsidP="00C4366E">
            <w:pPr>
              <w:pStyle w:val="Subtitle"/>
              <w:bidi/>
              <w:spacing w:after="0"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پیش بینی قیمت سهام با استفاده از شبکه های عصبی مصنوعی</w:t>
            </w:r>
          </w:p>
        </w:tc>
      </w:tr>
      <w:tr w:rsidR="00C4366E" w:rsidRPr="009C37A9" w:rsidTr="009C37A9">
        <w:trPr>
          <w:trHeight w:hRule="exact" w:val="910"/>
        </w:trPr>
        <w:tc>
          <w:tcPr>
            <w:tcW w:w="45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134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رابطه مدیریت سرمایه در گردش، تولید ناخالص داخلی و اندازه هیئت مدیره با سود آوری در شرکت های پذیرفته شده در بورس اوراق بهادار تهران  </w:t>
            </w:r>
          </w:p>
        </w:tc>
      </w:tr>
      <w:tr w:rsidR="00C4366E" w:rsidRPr="009C37A9" w:rsidTr="009C37A9">
        <w:trPr>
          <w:trHeight w:hRule="exact" w:val="576"/>
        </w:trPr>
        <w:tc>
          <w:tcPr>
            <w:tcW w:w="45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134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بررسی تأثیر کیفیت حسابرسی بر قیمت سهام  </w:t>
            </w:r>
          </w:p>
        </w:tc>
      </w:tr>
      <w:tr w:rsidR="00C4366E" w:rsidRPr="009C37A9" w:rsidTr="009C37A9">
        <w:trPr>
          <w:trHeight w:hRule="exact" w:val="901"/>
        </w:trPr>
        <w:tc>
          <w:tcPr>
            <w:tcW w:w="45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134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بررسی ارتباط بین نوآوری عملیاتی و عملکرد مالی</w:t>
            </w:r>
            <w:r w:rsidRPr="009C37A9">
              <w:rPr>
                <w:rFonts w:ascii="B Zar" w:cs="B Zar" w:hint="cs"/>
                <w:sz w:val="28"/>
                <w:szCs w:val="28"/>
                <w:rtl/>
              </w:rPr>
              <w:t xml:space="preserve">: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از منظر پیاده</w:t>
            </w:r>
            <w:r w:rsidRPr="009C37A9">
              <w:rPr>
                <w:rFonts w:ascii="B Zar" w:cs="B Zar" w:hint="cs"/>
                <w:sz w:val="28"/>
                <w:szCs w:val="28"/>
                <w:rtl/>
              </w:rPr>
              <w:softHyphen/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سازی روش بهنگام، شواهد تجربی از شرکتهای پذیرفته شده در بورس اوراق بهادار</w:t>
            </w:r>
          </w:p>
        </w:tc>
      </w:tr>
      <w:tr w:rsidR="00C4366E" w:rsidRPr="009C37A9" w:rsidTr="009C37A9">
        <w:trPr>
          <w:trHeight w:hRule="exact" w:val="964"/>
        </w:trPr>
        <w:tc>
          <w:tcPr>
            <w:tcW w:w="45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1340" w:type="dxa"/>
            <w:vAlign w:val="center"/>
          </w:tcPr>
          <w:p w:rsidR="00C4366E" w:rsidRPr="009C37A9" w:rsidRDefault="00C4366E" w:rsidP="00491C81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>بررسی</w:t>
            </w:r>
            <w:r w:rsidR="00491C81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>نقش</w:t>
            </w:r>
            <w:r w:rsidR="00491C81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>تعدیل</w:t>
            </w:r>
            <w:r w:rsidRPr="009C37A9">
              <w:rPr>
                <w:rFonts w:ascii="B Zar" w:hAnsi="Arial" w:cs="B Zar" w:hint="cs"/>
                <w:sz w:val="28"/>
                <w:szCs w:val="28"/>
                <w:rtl/>
              </w:rPr>
              <w:softHyphen/>
            </w:r>
            <w:r w:rsidRPr="009C37A9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>کنندگی</w:t>
            </w:r>
            <w:r w:rsidR="00491C81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>حاکمیت</w:t>
            </w:r>
            <w:r w:rsidR="00491C81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>شرکتی</w:t>
            </w:r>
            <w:r w:rsidR="00491C81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>بر</w:t>
            </w:r>
            <w:r w:rsidR="00491C81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>رابطه</w:t>
            </w:r>
            <w:r w:rsidR="00491C81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>بین</w:t>
            </w:r>
            <w:r w:rsidR="00491C81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>گرایشات</w:t>
            </w:r>
            <w:r w:rsidR="00491C81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>احساسی</w:t>
            </w:r>
            <w:r w:rsidR="00491C81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>سرمایه</w:t>
            </w:r>
            <w:r w:rsidRPr="009C37A9">
              <w:rPr>
                <w:rFonts w:ascii="B Zar" w:hAnsi="Arial" w:cs="B Zar" w:hint="cs"/>
                <w:sz w:val="28"/>
                <w:szCs w:val="28"/>
                <w:rtl/>
              </w:rPr>
              <w:softHyphen/>
            </w:r>
            <w:r w:rsidRPr="009C37A9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>گذاران و تصمیمات</w:t>
            </w:r>
            <w:r w:rsidR="00491C81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>سرمایه</w:t>
            </w:r>
            <w:r w:rsidRPr="009C37A9">
              <w:rPr>
                <w:rFonts w:ascii="B Zar" w:hAnsi="Arial" w:cs="B Zar" w:hint="cs"/>
                <w:sz w:val="28"/>
                <w:szCs w:val="28"/>
                <w:rtl/>
              </w:rPr>
              <w:softHyphen/>
            </w:r>
            <w:r w:rsidRPr="009C37A9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>گذاری</w:t>
            </w:r>
            <w:r w:rsidR="00491C81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ascii="Arial" w:hAnsi="Arial" w:cs="B Zar"/>
                <w:sz w:val="28"/>
                <w:szCs w:val="28"/>
                <w:rtl/>
                <w:lang w:bidi="ar-SA"/>
              </w:rPr>
              <w:t>شرکتهای</w:t>
            </w:r>
            <w:r w:rsidR="00491C81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ascii="Arial" w:hAnsi="Arial" w:cs="B Zar"/>
                <w:sz w:val="28"/>
                <w:szCs w:val="28"/>
                <w:rtl/>
                <w:lang w:bidi="ar-SA"/>
              </w:rPr>
              <w:t>پذیرفته</w:t>
            </w:r>
            <w:r w:rsidR="00491C81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ascii="Arial" w:hAnsi="Arial" w:cs="B Zar"/>
                <w:sz w:val="28"/>
                <w:szCs w:val="28"/>
                <w:rtl/>
                <w:lang w:bidi="ar-SA"/>
              </w:rPr>
              <w:t>شده</w:t>
            </w:r>
            <w:r w:rsidR="00491C81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ascii="Arial" w:hAnsi="Arial" w:cs="B Zar"/>
                <w:sz w:val="28"/>
                <w:szCs w:val="28"/>
                <w:rtl/>
                <w:lang w:bidi="ar-SA"/>
              </w:rPr>
              <w:t>دربورس</w:t>
            </w:r>
            <w:r w:rsidR="00491C81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ascii="Arial" w:hAnsi="Arial" w:cs="B Zar"/>
                <w:sz w:val="28"/>
                <w:szCs w:val="28"/>
                <w:rtl/>
                <w:lang w:bidi="ar-SA"/>
              </w:rPr>
              <w:t>اوراق</w:t>
            </w:r>
            <w:r w:rsidR="00491C81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ascii="Arial" w:hAnsi="Arial" w:cs="B Zar"/>
                <w:sz w:val="28"/>
                <w:szCs w:val="28"/>
                <w:rtl/>
                <w:lang w:bidi="ar-SA"/>
              </w:rPr>
              <w:t>بهادار</w:t>
            </w:r>
            <w:r w:rsidR="00491C81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ascii="Arial" w:hAnsi="Arial" w:cs="B Zar" w:hint="cs"/>
                <w:sz w:val="28"/>
                <w:szCs w:val="28"/>
                <w:rtl/>
                <w:lang w:bidi="ar-SA"/>
              </w:rPr>
              <w:t>تهران</w:t>
            </w:r>
          </w:p>
        </w:tc>
      </w:tr>
      <w:tr w:rsidR="00C4366E" w:rsidRPr="009C37A9" w:rsidTr="009C37A9">
        <w:trPr>
          <w:trHeight w:hRule="exact" w:val="576"/>
        </w:trPr>
        <w:tc>
          <w:tcPr>
            <w:tcW w:w="45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134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بررسی رابطه ی بین تورم،چرخه عملیاتی و نگهداری وجه نقد در شرکت های پذیرفته شده در بورس اوراق بهادار تهران  </w:t>
            </w:r>
          </w:p>
        </w:tc>
      </w:tr>
      <w:tr w:rsidR="00C4366E" w:rsidRPr="009C37A9" w:rsidTr="009C37A9">
        <w:trPr>
          <w:trHeight w:hRule="exact" w:val="576"/>
        </w:trPr>
        <w:tc>
          <w:tcPr>
            <w:tcW w:w="45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134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ارتباط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بین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کیفیت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حسابرسی و سررسید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بدهی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درشرکتهای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پذیرفته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شده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در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بورس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اوراق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بهادار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تهران</w:t>
            </w:r>
          </w:p>
        </w:tc>
      </w:tr>
      <w:tr w:rsidR="00C4366E" w:rsidRPr="009C37A9" w:rsidTr="009C37A9">
        <w:trPr>
          <w:trHeight w:hRule="exact" w:val="576"/>
        </w:trPr>
        <w:tc>
          <w:tcPr>
            <w:tcW w:w="45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1134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ascii="Verdana" w:eastAsia="Verdana" w:hAnsi="Verdana" w:cs="B Zar" w:hint="cs"/>
                <w:sz w:val="28"/>
                <w:szCs w:val="28"/>
                <w:rtl/>
                <w:lang w:bidi="fa-IR"/>
              </w:rPr>
              <w:t>بررسی رابطه بین رقابت بازار محصول و ساختار سرمایه بر عملکرد شرکت های پذیرفته شده در بورس اوراق بهادار تهران</w:t>
            </w:r>
          </w:p>
        </w:tc>
      </w:tr>
      <w:tr w:rsidR="00C4366E" w:rsidRPr="009C37A9" w:rsidTr="009C37A9">
        <w:trPr>
          <w:trHeight w:hRule="exact" w:val="919"/>
        </w:trPr>
        <w:tc>
          <w:tcPr>
            <w:tcW w:w="45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134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بررسی رابطه بین مدیریت سود و اظهار نظر حسابرسان(با استفاده از مدل مک نیکولزواستوبن): شواهد تجربی از شرکت های پذیرفته شده در بورس اوراق بهادار تهران  </w:t>
            </w:r>
          </w:p>
        </w:tc>
      </w:tr>
      <w:tr w:rsidR="00C4366E" w:rsidRPr="009C37A9" w:rsidTr="009C37A9">
        <w:trPr>
          <w:trHeight w:hRule="exact" w:val="576"/>
        </w:trPr>
        <w:tc>
          <w:tcPr>
            <w:tcW w:w="45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1134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بررسی تأثیر عوامل کلان اقتصادی و عوامل خاص بانکی بر سودآوری بانک های پذیرفته شده در بورس اوراق بهادار</w:t>
            </w:r>
          </w:p>
        </w:tc>
      </w:tr>
      <w:tr w:rsidR="00C4366E" w:rsidRPr="009C37A9" w:rsidTr="009C37A9">
        <w:trPr>
          <w:trHeight w:hRule="exact" w:val="576"/>
        </w:trPr>
        <w:tc>
          <w:tcPr>
            <w:tcW w:w="45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134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بررسی رابطه بین ساختار مالکیت و اهرم ها در شرکت های پذیرفته شده در بورس اوراق بهادار تهران  </w:t>
            </w:r>
          </w:p>
        </w:tc>
      </w:tr>
      <w:tr w:rsidR="00C4366E" w:rsidRPr="009C37A9" w:rsidTr="009C37A9">
        <w:trPr>
          <w:trHeight w:hRule="exact" w:val="576"/>
        </w:trPr>
        <w:tc>
          <w:tcPr>
            <w:tcW w:w="45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11340" w:type="dxa"/>
            <w:vAlign w:val="center"/>
          </w:tcPr>
          <w:p w:rsidR="00C4366E" w:rsidRPr="009C37A9" w:rsidRDefault="00C4366E" w:rsidP="00C4366E">
            <w:pPr>
              <w:bidi/>
              <w:ind w:left="0" w:firstLine="0"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بررسی رابطه سوگیری اندازه های حسابداری و ارزش های مرتبط با اطلاعات حسابداری  </w:t>
            </w:r>
          </w:p>
        </w:tc>
      </w:tr>
      <w:tr w:rsidR="009C37A9" w:rsidRPr="009C37A9" w:rsidTr="009C37A9">
        <w:trPr>
          <w:trHeight w:hRule="exact" w:val="576"/>
        </w:trPr>
        <w:tc>
          <w:tcPr>
            <w:tcW w:w="450" w:type="dxa"/>
            <w:vAlign w:val="center"/>
          </w:tcPr>
          <w:p w:rsidR="009C37A9" w:rsidRPr="009C37A9" w:rsidRDefault="009C37A9" w:rsidP="00A1759D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11340" w:type="dxa"/>
            <w:vAlign w:val="center"/>
          </w:tcPr>
          <w:p w:rsidR="009C37A9" w:rsidRPr="009C37A9" w:rsidRDefault="009C37A9" w:rsidP="00A1759D">
            <w:pPr>
              <w:bidi/>
              <w:ind w:left="0" w:firstLine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بررسی رابطه بین فرصت</w:t>
            </w: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 xml:space="preserve">های رشد با اهرم بازار و اهرم دفتری شرکت های پذیرفته شده در بورس اوراق بهادار تهران  </w:t>
            </w:r>
          </w:p>
        </w:tc>
      </w:tr>
      <w:tr w:rsidR="009C37A9" w:rsidRPr="009C37A9" w:rsidTr="009C37A9">
        <w:trPr>
          <w:trHeight w:hRule="exact" w:val="576"/>
        </w:trPr>
        <w:tc>
          <w:tcPr>
            <w:tcW w:w="450" w:type="dxa"/>
            <w:vAlign w:val="center"/>
          </w:tcPr>
          <w:p w:rsidR="009C37A9" w:rsidRPr="009C37A9" w:rsidRDefault="009C37A9" w:rsidP="00A1759D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11340" w:type="dxa"/>
            <w:vAlign w:val="center"/>
          </w:tcPr>
          <w:p w:rsidR="009C37A9" w:rsidRPr="009C37A9" w:rsidRDefault="009C37A9" w:rsidP="00A1759D">
            <w:pPr>
              <w:bidi/>
              <w:ind w:left="0" w:firstLine="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بررسی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نتایج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اقتصادی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اظهارنظرهای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تعدیل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شده</w:t>
            </w:r>
            <w:r w:rsidRPr="009C37A9">
              <w:rPr>
                <w:rFonts w:ascii="B Zar" w:cs="B Zar" w:hint="cs"/>
                <w:sz w:val="28"/>
                <w:szCs w:val="28"/>
                <w:rtl/>
              </w:rPr>
              <w:t xml:space="preserve">: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شواهدتجربی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مبتنی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برمحدودیت</w:t>
            </w:r>
            <w:r w:rsidRPr="009C37A9">
              <w:rPr>
                <w:rFonts w:ascii="B Zar" w:cs="B Zar"/>
                <w:sz w:val="28"/>
                <w:szCs w:val="28"/>
                <w:rtl/>
              </w:rPr>
              <w:softHyphen/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های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مالی</w:t>
            </w:r>
          </w:p>
        </w:tc>
      </w:tr>
      <w:tr w:rsidR="009C37A9" w:rsidRPr="009C37A9" w:rsidTr="009C37A9">
        <w:trPr>
          <w:trHeight w:hRule="exact" w:val="576"/>
        </w:trPr>
        <w:tc>
          <w:tcPr>
            <w:tcW w:w="450" w:type="dxa"/>
            <w:vAlign w:val="center"/>
          </w:tcPr>
          <w:p w:rsidR="009C37A9" w:rsidRPr="009C37A9" w:rsidRDefault="009C37A9" w:rsidP="00A1759D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11340" w:type="dxa"/>
            <w:vAlign w:val="center"/>
          </w:tcPr>
          <w:p w:rsidR="009C37A9" w:rsidRPr="009C37A9" w:rsidRDefault="009C37A9" w:rsidP="00A1759D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تأثیرحاکمیت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شرکتی و مدیریت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سود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برنقدشوندگی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بازاربورس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درتمرکز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بالای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مالکیت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بورس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اوراق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بهادار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تهران</w:t>
            </w:r>
          </w:p>
        </w:tc>
      </w:tr>
      <w:tr w:rsidR="009C37A9" w:rsidRPr="009C37A9" w:rsidTr="009C37A9">
        <w:trPr>
          <w:trHeight w:hRule="exact" w:val="576"/>
        </w:trPr>
        <w:tc>
          <w:tcPr>
            <w:tcW w:w="450" w:type="dxa"/>
            <w:vAlign w:val="center"/>
          </w:tcPr>
          <w:p w:rsidR="009C37A9" w:rsidRPr="009C37A9" w:rsidRDefault="009C37A9" w:rsidP="00A1759D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1340" w:type="dxa"/>
            <w:vAlign w:val="center"/>
          </w:tcPr>
          <w:p w:rsidR="009C37A9" w:rsidRPr="009C37A9" w:rsidRDefault="009C37A9" w:rsidP="00A1759D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بررسی ارتباط بین مالکیت شرکتی و وام بانکی با سرمایه گذاری شرکتهای پذیرفته شده در بورس اوراق بهادار تهران</w:t>
            </w:r>
          </w:p>
        </w:tc>
      </w:tr>
      <w:tr w:rsidR="009C37A9" w:rsidRPr="009C37A9" w:rsidTr="009C37A9">
        <w:trPr>
          <w:trHeight w:hRule="exact" w:val="576"/>
        </w:trPr>
        <w:tc>
          <w:tcPr>
            <w:tcW w:w="450" w:type="dxa"/>
            <w:vAlign w:val="center"/>
          </w:tcPr>
          <w:p w:rsidR="009C37A9" w:rsidRPr="009C37A9" w:rsidRDefault="009C37A9" w:rsidP="00A1759D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11340" w:type="dxa"/>
            <w:vAlign w:val="center"/>
          </w:tcPr>
          <w:p w:rsidR="009C37A9" w:rsidRPr="009C37A9" w:rsidRDefault="009C37A9" w:rsidP="00A1759D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مطالعه رابطه بین برخی ویژگی</w:t>
            </w:r>
            <w:r w:rsidRPr="009C37A9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های شرکتی با افشای اطلاعات: شواهدی از شرکت</w:t>
            </w: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های پذیرفته شده در بورس اوراق بهادار تهران</w:t>
            </w:r>
          </w:p>
        </w:tc>
      </w:tr>
      <w:tr w:rsidR="009C37A9" w:rsidRPr="009C37A9" w:rsidTr="009C37A9">
        <w:trPr>
          <w:trHeight w:hRule="exact" w:val="576"/>
        </w:trPr>
        <w:tc>
          <w:tcPr>
            <w:tcW w:w="450" w:type="dxa"/>
            <w:vAlign w:val="center"/>
          </w:tcPr>
          <w:p w:rsidR="009C37A9" w:rsidRPr="009C37A9" w:rsidRDefault="009C37A9" w:rsidP="00A1759D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11340" w:type="dxa"/>
            <w:vAlign w:val="center"/>
          </w:tcPr>
          <w:p w:rsidR="009C37A9" w:rsidRPr="009C37A9" w:rsidRDefault="009C37A9" w:rsidP="00A1759D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بررسی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اثر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اندازه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شرکت و اهرم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مالی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برعملکردمالی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شرکتهای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پذیرفته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شده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دربورس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اوراق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بهادار</w:t>
            </w:r>
            <w:r w:rsidR="00491C81">
              <w:rPr>
                <w:rFonts w:cs="B Zar" w:hint="cs"/>
                <w:sz w:val="28"/>
                <w:szCs w:val="28"/>
                <w:rtl/>
                <w:lang w:bidi="ar-SA"/>
              </w:rPr>
              <w:t xml:space="preserve"> </w:t>
            </w:r>
            <w:r w:rsidRPr="009C37A9">
              <w:rPr>
                <w:rFonts w:cs="B Zar" w:hint="cs"/>
                <w:sz w:val="28"/>
                <w:szCs w:val="28"/>
                <w:rtl/>
                <w:lang w:bidi="ar-SA"/>
              </w:rPr>
              <w:t>تهران</w:t>
            </w:r>
          </w:p>
        </w:tc>
      </w:tr>
      <w:tr w:rsidR="009C37A9" w:rsidRPr="00C4366E" w:rsidTr="009C37A9">
        <w:trPr>
          <w:trHeight w:hRule="exact" w:val="576"/>
        </w:trPr>
        <w:tc>
          <w:tcPr>
            <w:tcW w:w="450" w:type="dxa"/>
            <w:vAlign w:val="center"/>
          </w:tcPr>
          <w:p w:rsidR="009C37A9" w:rsidRPr="009C37A9" w:rsidRDefault="009C37A9" w:rsidP="00A1759D">
            <w:pPr>
              <w:bidi/>
              <w:ind w:left="0" w:firstLine="0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11340" w:type="dxa"/>
            <w:vAlign w:val="center"/>
          </w:tcPr>
          <w:p w:rsidR="009C37A9" w:rsidRPr="009C37A9" w:rsidRDefault="009C37A9" w:rsidP="00A1759D">
            <w:pPr>
              <w:pStyle w:val="Subtitle"/>
              <w:bidi/>
              <w:spacing w:after="0"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t>بررسی تأثیر مدیریت جریان نقدی بر عملکرد مالی شرکت</w:t>
            </w:r>
            <w:r w:rsidRPr="009C37A9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های تولیدی پذیرفته شده در بورس اوراق بهادار تهران</w:t>
            </w:r>
          </w:p>
        </w:tc>
      </w:tr>
    </w:tbl>
    <w:p w:rsidR="00F47B35" w:rsidRPr="00C4366E" w:rsidRDefault="00F47B35" w:rsidP="00491C81">
      <w:pPr>
        <w:bidi/>
        <w:spacing w:line="240" w:lineRule="auto"/>
        <w:ind w:left="0" w:firstLine="0"/>
        <w:rPr>
          <w:rFonts w:cs="B Zar"/>
          <w:sz w:val="28"/>
          <w:szCs w:val="28"/>
        </w:rPr>
      </w:pPr>
    </w:p>
    <w:sectPr w:rsidR="00F47B35" w:rsidRPr="00C4366E" w:rsidSect="009C37A9">
      <w:headerReference w:type="default" r:id="rId7"/>
      <w:pgSz w:w="12240" w:h="15840"/>
      <w:pgMar w:top="450" w:right="1440" w:bottom="9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BBE" w:rsidRDefault="00B84BBE" w:rsidP="0063545A">
      <w:pPr>
        <w:spacing w:line="240" w:lineRule="auto"/>
      </w:pPr>
      <w:r>
        <w:separator/>
      </w:r>
    </w:p>
  </w:endnote>
  <w:endnote w:type="continuationSeparator" w:id="1">
    <w:p w:rsidR="00B84BBE" w:rsidRDefault="00B84BBE" w:rsidP="00635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BBE" w:rsidRDefault="00B84BBE" w:rsidP="0063545A">
      <w:pPr>
        <w:spacing w:line="240" w:lineRule="auto"/>
      </w:pPr>
      <w:r>
        <w:separator/>
      </w:r>
    </w:p>
  </w:footnote>
  <w:footnote w:type="continuationSeparator" w:id="1">
    <w:p w:rsidR="00B84BBE" w:rsidRDefault="00B84BBE" w:rsidP="006354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BC" w:rsidRDefault="001C42BC" w:rsidP="0063545A">
    <w:pPr>
      <w:pStyle w:val="Header"/>
      <w:tabs>
        <w:tab w:val="clear" w:pos="4680"/>
        <w:tab w:val="clear" w:pos="9360"/>
        <w:tab w:val="left" w:pos="6240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487"/>
    <w:rsid w:val="00002A8F"/>
    <w:rsid w:val="00026CFD"/>
    <w:rsid w:val="000473EA"/>
    <w:rsid w:val="00073DF0"/>
    <w:rsid w:val="0007794A"/>
    <w:rsid w:val="00084CE8"/>
    <w:rsid w:val="000F6DFB"/>
    <w:rsid w:val="00131097"/>
    <w:rsid w:val="00136383"/>
    <w:rsid w:val="0014089E"/>
    <w:rsid w:val="001C42BC"/>
    <w:rsid w:val="002016A2"/>
    <w:rsid w:val="00214035"/>
    <w:rsid w:val="00235896"/>
    <w:rsid w:val="00256CE4"/>
    <w:rsid w:val="00280760"/>
    <w:rsid w:val="002A25FD"/>
    <w:rsid w:val="002A7B7A"/>
    <w:rsid w:val="002B5F6D"/>
    <w:rsid w:val="002C7217"/>
    <w:rsid w:val="002F441A"/>
    <w:rsid w:val="00300616"/>
    <w:rsid w:val="003072A6"/>
    <w:rsid w:val="00367CFA"/>
    <w:rsid w:val="003E1BD4"/>
    <w:rsid w:val="003E3493"/>
    <w:rsid w:val="003F4D5B"/>
    <w:rsid w:val="00404EDD"/>
    <w:rsid w:val="00405F14"/>
    <w:rsid w:val="00431497"/>
    <w:rsid w:val="0046024D"/>
    <w:rsid w:val="00465487"/>
    <w:rsid w:val="00491C81"/>
    <w:rsid w:val="0049591B"/>
    <w:rsid w:val="00496B80"/>
    <w:rsid w:val="004B37B6"/>
    <w:rsid w:val="004C3228"/>
    <w:rsid w:val="004C64FB"/>
    <w:rsid w:val="004E4DF1"/>
    <w:rsid w:val="00522BB8"/>
    <w:rsid w:val="00525AE8"/>
    <w:rsid w:val="0058111D"/>
    <w:rsid w:val="00583211"/>
    <w:rsid w:val="00591865"/>
    <w:rsid w:val="005C30F8"/>
    <w:rsid w:val="005E124E"/>
    <w:rsid w:val="005E613D"/>
    <w:rsid w:val="0063545A"/>
    <w:rsid w:val="00635C94"/>
    <w:rsid w:val="00656620"/>
    <w:rsid w:val="0066559D"/>
    <w:rsid w:val="00693260"/>
    <w:rsid w:val="006949BB"/>
    <w:rsid w:val="006A2D7B"/>
    <w:rsid w:val="006B25CA"/>
    <w:rsid w:val="006F0F91"/>
    <w:rsid w:val="00705B26"/>
    <w:rsid w:val="00736966"/>
    <w:rsid w:val="007860D0"/>
    <w:rsid w:val="007948B7"/>
    <w:rsid w:val="007C3F5F"/>
    <w:rsid w:val="007E23F1"/>
    <w:rsid w:val="008066CC"/>
    <w:rsid w:val="0083203D"/>
    <w:rsid w:val="008372B8"/>
    <w:rsid w:val="00852B53"/>
    <w:rsid w:val="00862851"/>
    <w:rsid w:val="00882C20"/>
    <w:rsid w:val="008B08D1"/>
    <w:rsid w:val="0093689B"/>
    <w:rsid w:val="00943CE6"/>
    <w:rsid w:val="00996EE5"/>
    <w:rsid w:val="009C37A9"/>
    <w:rsid w:val="009D2857"/>
    <w:rsid w:val="00A12F89"/>
    <w:rsid w:val="00A20F48"/>
    <w:rsid w:val="00A32479"/>
    <w:rsid w:val="00A52DD5"/>
    <w:rsid w:val="00A56EA0"/>
    <w:rsid w:val="00A61262"/>
    <w:rsid w:val="00A67123"/>
    <w:rsid w:val="00AA3C89"/>
    <w:rsid w:val="00AC2FDA"/>
    <w:rsid w:val="00B1165A"/>
    <w:rsid w:val="00B136BC"/>
    <w:rsid w:val="00B269E5"/>
    <w:rsid w:val="00B308CA"/>
    <w:rsid w:val="00B47101"/>
    <w:rsid w:val="00B84BBE"/>
    <w:rsid w:val="00C0403C"/>
    <w:rsid w:val="00C23B2B"/>
    <w:rsid w:val="00C4366E"/>
    <w:rsid w:val="00C90928"/>
    <w:rsid w:val="00C95B73"/>
    <w:rsid w:val="00CA37FD"/>
    <w:rsid w:val="00CB722C"/>
    <w:rsid w:val="00CB7DCD"/>
    <w:rsid w:val="00CD0A90"/>
    <w:rsid w:val="00CF1FAD"/>
    <w:rsid w:val="00D17A65"/>
    <w:rsid w:val="00D32869"/>
    <w:rsid w:val="00D44BD2"/>
    <w:rsid w:val="00DA18C1"/>
    <w:rsid w:val="00DD2E61"/>
    <w:rsid w:val="00E00DF0"/>
    <w:rsid w:val="00E02B33"/>
    <w:rsid w:val="00E21ACE"/>
    <w:rsid w:val="00E520F6"/>
    <w:rsid w:val="00E54859"/>
    <w:rsid w:val="00EE19A6"/>
    <w:rsid w:val="00F12F66"/>
    <w:rsid w:val="00F31609"/>
    <w:rsid w:val="00F47B35"/>
    <w:rsid w:val="00F5351B"/>
    <w:rsid w:val="00F544EB"/>
    <w:rsid w:val="00F54570"/>
    <w:rsid w:val="00F85FE5"/>
    <w:rsid w:val="00FB0319"/>
    <w:rsid w:val="00FB69EC"/>
    <w:rsid w:val="00FC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basedOn w:val="Normal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5A"/>
  </w:style>
  <w:style w:type="paragraph" w:styleId="Footer">
    <w:name w:val="footer"/>
    <w:basedOn w:val="Normal"/>
    <w:link w:val="Foot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basedOn w:val="Normal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5A"/>
  </w:style>
  <w:style w:type="paragraph" w:styleId="Footer">
    <w:name w:val="footer"/>
    <w:basedOn w:val="Normal"/>
    <w:link w:val="Foot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A5BB-4D18-4D57-9426-D6965383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moghadam</cp:lastModifiedBy>
  <cp:revision>2</cp:revision>
  <cp:lastPrinted>2014-04-24T07:37:00Z</cp:lastPrinted>
  <dcterms:created xsi:type="dcterms:W3CDTF">2015-02-18T07:52:00Z</dcterms:created>
  <dcterms:modified xsi:type="dcterms:W3CDTF">2015-02-18T07:52:00Z</dcterms:modified>
</cp:coreProperties>
</file>